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94cf24d" w14:textId="94cf24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BD376D">
        <w:rPr>
          <w:rFonts w:ascii="Arial" w:hAnsi="Arial" w:cs="Arial"/>
        </w:rPr>
        <w:t>210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BD376D">
        <w:rPr>
          <w:rFonts w:ascii="Arial" w:hAnsi="Arial" w:cs="Arial"/>
        </w:rPr>
        <w:t>31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BD376D" w:rsidR="00BD376D">
        <w:rPr>
          <w:rFonts w:ascii="Arial" w:hAnsi="Arial" w:cs="Arial"/>
        </w:rPr>
        <w:t>PEKARNICA KROŠTULA d.o.o.</w:t>
      </w:r>
      <w:r w:rsidR="00BD376D">
        <w:rPr>
          <w:rFonts w:ascii="Arial" w:hAnsi="Arial" w:cs="Arial"/>
        </w:rPr>
        <w:t xml:space="preserve"> u stečaju</w:t>
      </w:r>
      <w:r w:rsidRPr="00BD376D" w:rsidR="00BD376D">
        <w:rPr>
          <w:rFonts w:ascii="Arial" w:hAnsi="Arial" w:cs="Arial"/>
        </w:rPr>
        <w:t>, Pakoštane, Vranskog jezera 3, OIB: 79230989571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BD376D">
        <w:rPr>
          <w:rFonts w:ascii="Arial" w:hAnsi="Arial" w:cs="Arial"/>
        </w:rPr>
        <w:t xml:space="preserve"> po stečajnom </w:t>
      </w:r>
      <w:r w:rsidRPr="00CE2A3F" w:rsidR="00090395">
        <w:rPr>
          <w:rFonts w:ascii="Arial" w:hAnsi="Arial" w:cs="Arial"/>
        </w:rPr>
        <w:t>upravitelj</w:t>
      </w:r>
      <w:r w:rsidR="00BD376D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BD376D">
        <w:rPr>
          <w:rFonts w:ascii="Arial" w:hAnsi="Arial" w:cs="Arial"/>
        </w:rPr>
        <w:t>Želimiru Uršulinu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BD376D">
        <w:rPr>
          <w:rFonts w:ascii="Arial" w:hAnsi="Arial" w:cs="Arial"/>
        </w:rPr>
        <w:t>16</w:t>
      </w:r>
      <w:r w:rsidRPr="00CE2A3F" w:rsidR="00651E9B">
        <w:rPr>
          <w:rFonts w:ascii="Arial" w:hAnsi="Arial" w:cs="Arial"/>
        </w:rPr>
        <w:t xml:space="preserve">. </w:t>
      </w:r>
      <w:r w:rsidR="00BD376D">
        <w:rPr>
          <w:rFonts w:ascii="Arial" w:hAnsi="Arial" w:cs="Arial"/>
        </w:rPr>
        <w:t>veljače</w:t>
      </w:r>
      <w:r w:rsidR="005251A1">
        <w:rPr>
          <w:rFonts w:ascii="Arial" w:hAnsi="Arial" w:cs="Arial"/>
        </w:rPr>
        <w:t xml:space="preserve">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</w:t>
      </w:r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BD376D">
        <w:rPr>
          <w:rFonts w:ascii="Arial" w:hAnsi="Arial" w:cs="Arial"/>
        </w:rPr>
        <w:t>8</w:t>
      </w:r>
      <w:r w:rsidRPr="00CE2A3F" w:rsidR="00651E9B">
        <w:rPr>
          <w:rFonts w:ascii="Arial" w:hAnsi="Arial" w:cs="Arial"/>
        </w:rPr>
        <w:t>,</w:t>
      </w:r>
      <w:r w:rsidR="00BD376D">
        <w:rPr>
          <w:rFonts w:ascii="Arial" w:hAnsi="Arial" w:cs="Arial"/>
        </w:rPr>
        <w:t>15</w:t>
      </w:r>
      <w:r w:rsidRPr="00CE2A3F" w:rsidR="00A5237A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CE2A3F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90395">
        <w:rPr>
          <w:rFonts w:ascii="Arial" w:hAnsi="Arial" w:cs="Arial"/>
        </w:rPr>
        <w:t xml:space="preserve"> </w:t>
      </w:r>
      <w:r w:rsidR="00BD376D">
        <w:rPr>
          <w:rFonts w:ascii="Arial" w:hAnsi="Arial" w:cs="Arial"/>
        </w:rPr>
        <w:t>Želimir Uršulin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i </w:t>
      </w:r>
      <w:r w:rsidRPr="00CE2A3F" w:rsidR="009E003C">
        <w:rPr>
          <w:rFonts w:ascii="Arial" w:hAnsi="Arial" w:cs="Arial"/>
        </w:rPr>
        <w:t>upravitelj.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="004C6A46" w:rsidP="00793082" w:rsidRDefault="00793082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vjerovnika:</w:t>
      </w:r>
      <w:r w:rsidRPr="00CE2A3F" w:rsidR="004C6A46">
        <w:rPr>
          <w:rFonts w:ascii="Arial" w:hAnsi="Arial" w:cs="Arial"/>
        </w:rPr>
        <w:t xml:space="preserve"> za </w:t>
      </w:r>
      <w:r w:rsidR="00D83FF5">
        <w:rPr>
          <w:rFonts w:ascii="Arial" w:hAnsi="Arial" w:cs="Arial"/>
        </w:rPr>
        <w:t>RH Svetlana Barišić, zastupnica po zakonu, zamjenica u ŽDO-u Zadar</w:t>
      </w:r>
    </w:p>
    <w:p w:rsidRPr="003C7D3B" w:rsidR="003C7D3B" w:rsidP="003C7D3B" w:rsidRDefault="003C7D3B">
      <w:pPr>
        <w:pStyle w:val="Odlomakpopisa"/>
        <w:numPr>
          <w:ilvl w:val="0"/>
          <w:numId w:val="30"/>
        </w:numPr>
        <w:jc w:val="both"/>
        <w:rPr>
          <w:rFonts w:ascii="Arial" w:hAnsi="Arial" w:cs="Arial"/>
        </w:rPr>
      </w:pPr>
      <w:r w:rsidRPr="003C7D3B">
        <w:rPr>
          <w:rFonts w:ascii="Arial" w:hAnsi="Arial" w:cs="Arial"/>
        </w:rPr>
        <w:t>za TURISTHOTEL Andrea Strašek po zamjeničkoj punomoći odvjetnika Ivana Skoblara</w:t>
      </w:r>
    </w:p>
    <w:p w:rsidR="008D21C0" w:rsidP="008D21C0" w:rsidRDefault="008D21C0">
      <w:pPr>
        <w:jc w:val="both"/>
        <w:rPr>
          <w:rFonts w:ascii="Arial" w:hAnsi="Arial" w:cs="Arial"/>
        </w:rPr>
      </w:pPr>
    </w:p>
    <w:p w:rsidRPr="00CE2A3F" w:rsidR="00D47293" w:rsidP="00CD0B71" w:rsidRDefault="00CD0B71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8A1793" w:rsidP="008A1793" w:rsidRDefault="008A1793">
      <w:pPr>
        <w:pStyle w:val="Odlomakpopisa"/>
        <w:jc w:val="both"/>
        <w:rPr>
          <w:rFonts w:ascii="Arial" w:hAnsi="Arial" w:cs="Arial"/>
        </w:rPr>
      </w:pPr>
    </w:p>
    <w:p w:rsidRPr="00CE2A3F"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</w:t>
      </w:r>
      <w:r w:rsidRPr="00CE2A3F" w:rsidR="00A5624C">
        <w:rPr>
          <w:rFonts w:ascii="Arial" w:hAnsi="Arial" w:cs="Arial"/>
        </w:rPr>
        <w:t>čajni sudac upozorava vjerovnike</w:t>
      </w:r>
      <w:r w:rsidRPr="00CE2A3F">
        <w:rPr>
          <w:rFonts w:ascii="Arial" w:hAnsi="Arial" w:cs="Arial"/>
        </w:rPr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DD4C4B" w:rsidP="00DD4C4B" w:rsidRDefault="00DD4C4B">
      <w:pPr>
        <w:jc w:val="both"/>
        <w:rPr>
          <w:rFonts w:ascii="Arial" w:hAnsi="Arial" w:cs="Arial"/>
        </w:rPr>
      </w:pPr>
    </w:p>
    <w:p w:rsidRPr="00BD376D"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BD376D">
        <w:rPr>
          <w:rFonts w:ascii="Arial" w:hAnsi="Arial" w:cs="Arial"/>
        </w:rPr>
        <w:t>31</w:t>
      </w:r>
      <w:r w:rsidRPr="00BD376D">
        <w:rPr>
          <w:rFonts w:ascii="Arial" w:hAnsi="Arial" w:cs="Arial"/>
        </w:rPr>
        <w:t xml:space="preserve">. </w:t>
      </w:r>
      <w:r w:rsidR="00BD376D">
        <w:rPr>
          <w:rFonts w:ascii="Arial" w:hAnsi="Arial" w:cs="Arial"/>
        </w:rPr>
        <w:t>prosinca</w:t>
      </w:r>
      <w:r w:rsidRPr="00BD376D" w:rsidR="00747919">
        <w:rPr>
          <w:rFonts w:ascii="Arial" w:hAnsi="Arial" w:cs="Arial"/>
        </w:rPr>
        <w:t xml:space="preserve"> 2021</w:t>
      </w:r>
      <w:r w:rsidRPr="00BD376D">
        <w:rPr>
          <w:rFonts w:ascii="Arial" w:hAnsi="Arial" w:cs="Arial"/>
        </w:rPr>
        <w:t xml:space="preserve">.  </w:t>
      </w:r>
    </w:p>
    <w:p w:rsidRPr="00BD376D" w:rsidR="00DD4C4B" w:rsidP="00DD4C4B" w:rsidRDefault="00DD4C4B">
      <w:pPr>
        <w:jc w:val="both"/>
        <w:rPr>
          <w:rFonts w:ascii="Arial" w:hAnsi="Arial" w:cs="Arial"/>
        </w:rPr>
      </w:pPr>
    </w:p>
    <w:p w:rsidRPr="00BD376D" w:rsidR="00DD4C4B" w:rsidP="00DD4C4B" w:rsidRDefault="00DD4C4B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 xml:space="preserve">Stečajni upravitelj predaje tablice i čita ih, te priznaje tražbine </w:t>
      </w:r>
      <w:r w:rsidR="00BD376D">
        <w:rPr>
          <w:rFonts w:ascii="Arial" w:hAnsi="Arial" w:cs="Arial"/>
        </w:rPr>
        <w:t>prvog</w:t>
      </w:r>
      <w:r w:rsidRPr="00BD376D">
        <w:rPr>
          <w:rFonts w:ascii="Arial" w:hAnsi="Arial" w:cs="Arial"/>
        </w:rPr>
        <w:t xml:space="preserve"> višeg isplatnog reda i to:</w:t>
      </w:r>
    </w:p>
    <w:p w:rsidR="00022FAC" w:rsidP="00DD4C4B" w:rsidRDefault="00022FAC">
      <w:pPr>
        <w:jc w:val="both"/>
        <w:rPr>
          <w:rFonts w:ascii="Arial" w:hAnsi="Arial" w:cs="Arial"/>
        </w:rPr>
      </w:pPr>
    </w:p>
    <w:tbl>
      <w:tblPr>
        <w:tblW w:w="0" w:type="auto"/>
        <w:tblInd w:w="85" w:type="dxa"/>
        <w:tblLook w:firstRow="1" w:lastRow="0" w:firstColumn="1" w:lastColumn="0" w:noHBand="0" w:noVBand="1" w:val="04A0"/>
      </w:tblPr>
      <w:tblGrid>
        <w:gridCol w:w="743"/>
        <w:gridCol w:w="1995"/>
        <w:gridCol w:w="1685"/>
        <w:gridCol w:w="1357"/>
        <w:gridCol w:w="1718"/>
        <w:gridCol w:w="1705"/>
      </w:tblGrid>
      <w:tr w:rsidRPr="00BD376D" w:rsidR="003C7D3B" w:rsidTr="00BD376D">
        <w:trPr>
          <w:trHeight w:val="1073"/>
        </w:trPr>
        <w:tc>
          <w:tcPr>
            <w:tcW w:w="0" w:type="auto"/>
            <w:tcBorders>
              <w:top w:val="double" w:color="000000" w:sz="6" w:space="0"/>
              <w:left w:val="double" w:color="000000" w:sz="6" w:space="0"/>
              <w:bottom w:val="double" w:color="000000" w:sz="6" w:space="0"/>
              <w:right w:val="nil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Red. br.</w:t>
            </w:r>
          </w:p>
        </w:tc>
        <w:tc>
          <w:tcPr>
            <w:tcW w:w="0" w:type="auto"/>
            <w:tcBorders>
              <w:top w:val="double" w:color="000000" w:sz="6" w:space="0"/>
              <w:left w:val="doub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Naziv  vjerovnika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OIB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Adresa  vjerovnika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nil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Iznos prijavljene tražbine (kn)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Iznos priznate tražbine (kn)</w:t>
            </w:r>
          </w:p>
        </w:tc>
      </w:tr>
      <w:tr w:rsidRPr="00BD376D" w:rsidR="003C7D3B" w:rsidTr="00BD376D">
        <w:trPr>
          <w:trHeight w:val="153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RH, Ministarstvo financija, Porezna uprava, Područni ured Zadar, zastupan po ŽDO u Zadru.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52634238587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Zadar, Pl.Borelli 9/2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1.207.295,88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1.142.681,69</w:t>
            </w:r>
          </w:p>
        </w:tc>
      </w:tr>
    </w:tbl>
    <w:p w:rsidR="00BD376D" w:rsidP="00DD4C4B" w:rsidRDefault="00BD376D">
      <w:pPr>
        <w:jc w:val="both"/>
        <w:rPr>
          <w:rFonts w:ascii="Arial" w:hAnsi="Arial" w:cs="Arial"/>
        </w:rPr>
      </w:pPr>
    </w:p>
    <w:p w:rsidR="003C7D3B" w:rsidP="003C7D3B" w:rsidRDefault="003C7D3B">
      <w:pPr>
        <w:jc w:val="both"/>
        <w:rPr>
          <w:rFonts w:ascii="Arial" w:hAnsi="Arial" w:cs="Arial"/>
        </w:rPr>
      </w:pPr>
    </w:p>
    <w:p w:rsidR="003C7D3B" w:rsidP="003C7D3B" w:rsidRDefault="003C7D3B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>Nitko od nazočnih</w:t>
      </w:r>
      <w:r w:rsidRPr="00CE2A3F">
        <w:rPr>
          <w:rFonts w:ascii="Arial" w:hAnsi="Arial" w:cs="Arial"/>
        </w:rPr>
        <w:t xml:space="preserve"> vjerovnika ne osporava tražbin</w:t>
      </w:r>
      <w:r>
        <w:rPr>
          <w:rFonts w:ascii="Arial" w:hAnsi="Arial" w:cs="Arial"/>
        </w:rPr>
        <w:t>u</w:t>
      </w:r>
      <w:r w:rsidRPr="00CE2A3F">
        <w:rPr>
          <w:rFonts w:ascii="Arial" w:hAnsi="Arial" w:cs="Arial"/>
        </w:rPr>
        <w:t xml:space="preserve"> koj</w:t>
      </w:r>
      <w:r>
        <w:rPr>
          <w:rFonts w:ascii="Arial" w:hAnsi="Arial" w:cs="Arial"/>
        </w:rPr>
        <w:t>u</w:t>
      </w:r>
      <w:r w:rsidRPr="00CE2A3F">
        <w:rPr>
          <w:rFonts w:ascii="Arial" w:hAnsi="Arial" w:cs="Arial"/>
        </w:rPr>
        <w:t xml:space="preserve"> je stečajni upravitelj priznao pa se ist</w:t>
      </w:r>
      <w:r>
        <w:rPr>
          <w:rFonts w:ascii="Arial" w:hAnsi="Arial" w:cs="Arial"/>
        </w:rPr>
        <w:t>a</w:t>
      </w:r>
      <w:r w:rsidRPr="00CE2A3F">
        <w:rPr>
          <w:rFonts w:ascii="Arial" w:hAnsi="Arial" w:cs="Arial"/>
        </w:rPr>
        <w:t xml:space="preserve"> smatra utvrđen</w:t>
      </w:r>
      <w:r>
        <w:rPr>
          <w:rFonts w:ascii="Arial" w:hAnsi="Arial" w:cs="Arial"/>
        </w:rPr>
        <w:t>om</w:t>
      </w:r>
      <w:r w:rsidRPr="00CE2A3F">
        <w:rPr>
          <w:rFonts w:ascii="Arial" w:hAnsi="Arial" w:cs="Arial"/>
        </w:rPr>
        <w:t>.</w:t>
      </w:r>
    </w:p>
    <w:p w:rsidR="003C7D3B" w:rsidP="00DD4C4B" w:rsidRDefault="003C7D3B">
      <w:pPr>
        <w:jc w:val="both"/>
        <w:rPr>
          <w:rFonts w:ascii="Arial" w:hAnsi="Arial" w:cs="Arial"/>
        </w:rPr>
      </w:pPr>
    </w:p>
    <w:p w:rsidRPr="00BD376D" w:rsidR="003C7D3B" w:rsidP="00DD4C4B" w:rsidRDefault="003C7D3B">
      <w:pPr>
        <w:jc w:val="both"/>
        <w:rPr>
          <w:rFonts w:ascii="Arial" w:hAnsi="Arial" w:cs="Arial"/>
        </w:rPr>
      </w:pPr>
    </w:p>
    <w:p w:rsidRPr="00BD376D" w:rsidR="00442672" w:rsidP="00DD4C4B" w:rsidRDefault="00442672">
      <w:pPr>
        <w:jc w:val="both"/>
        <w:rPr>
          <w:rFonts w:ascii="Arial" w:hAnsi="Arial" w:cs="Arial"/>
        </w:rPr>
      </w:pPr>
    </w:p>
    <w:tbl>
      <w:tblPr>
        <w:tblW w:w="0" w:type="auto"/>
        <w:tblInd w:w="85" w:type="dxa"/>
        <w:tblLook w:firstRow="1" w:lastRow="0" w:firstColumn="1" w:lastColumn="0" w:noHBand="0" w:noVBand="1" w:val="04A0"/>
      </w:tblPr>
      <w:tblGrid>
        <w:gridCol w:w="751"/>
        <w:gridCol w:w="2187"/>
        <w:gridCol w:w="1685"/>
        <w:gridCol w:w="1380"/>
        <w:gridCol w:w="1757"/>
        <w:gridCol w:w="1443"/>
      </w:tblGrid>
      <w:tr w:rsidRPr="00BD376D" w:rsidR="003C7D3B" w:rsidTr="004A6A5B">
        <w:trPr>
          <w:trHeight w:val="1073"/>
        </w:trPr>
        <w:tc>
          <w:tcPr>
            <w:tcW w:w="0" w:type="auto"/>
            <w:tcBorders>
              <w:top w:val="double" w:color="000000" w:sz="6" w:space="0"/>
              <w:left w:val="double" w:color="000000" w:sz="6" w:space="0"/>
              <w:bottom w:val="double" w:color="000000" w:sz="6" w:space="0"/>
              <w:right w:val="nil"/>
            </w:tcBorders>
            <w:shd w:val="clear" w:color="auto" w:fill="auto"/>
            <w:hideMark/>
          </w:tcPr>
          <w:p w:rsidRPr="00BD376D" w:rsidR="003C7D3B" w:rsidP="004A6A5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lastRenderedPageBreak/>
              <w:t>Red. br.</w:t>
            </w:r>
          </w:p>
        </w:tc>
        <w:tc>
          <w:tcPr>
            <w:tcW w:w="0" w:type="auto"/>
            <w:tcBorders>
              <w:top w:val="double" w:color="000000" w:sz="6" w:space="0"/>
              <w:left w:val="doub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Naziv  vjerovnika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OIB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Adresa  vjerovnika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nil"/>
            </w:tcBorders>
            <w:shd w:val="clear" w:color="auto" w:fill="auto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Iznos prijavljene tražbine (kn)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P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 xml:space="preserve">Iznos </w:t>
            </w:r>
            <w:r>
              <w:rPr>
                <w:rFonts w:ascii="Arial" w:hAnsi="Arial" w:cs="Arial"/>
              </w:rPr>
              <w:t>osporene</w:t>
            </w:r>
            <w:r w:rsidRPr="00BD376D">
              <w:rPr>
                <w:rFonts w:ascii="Arial" w:hAnsi="Arial" w:cs="Arial"/>
              </w:rPr>
              <w:t xml:space="preserve"> tražbine (kn)</w:t>
            </w:r>
          </w:p>
        </w:tc>
      </w:tr>
      <w:tr w:rsidRPr="00BD376D" w:rsidR="003C7D3B" w:rsidTr="004A6A5B">
        <w:trPr>
          <w:trHeight w:val="153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P="004A6A5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P="004A6A5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RH, Ministarstvo financija, Porezna uprava, Područni ured Zadar, zastupan po ŽDO u Zadru.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52634238587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Zadar, Pl.Borelli 9/2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1.207.295,88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P="004A6A5B" w:rsidRDefault="003C7D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64.614,19</w:t>
            </w:r>
          </w:p>
        </w:tc>
      </w:tr>
    </w:tbl>
    <w:p w:rsidR="003C7D3B" w:rsidP="00A53E98" w:rsidRDefault="003C7D3B">
      <w:pPr>
        <w:jc w:val="both"/>
        <w:rPr>
          <w:rFonts w:ascii="Arial" w:hAnsi="Arial" w:cs="Arial"/>
        </w:rPr>
      </w:pPr>
    </w:p>
    <w:p w:rsidR="003C7D3B" w:rsidP="00A53E98" w:rsidRDefault="003C7D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je ovaj dio tražbine RH osporio iz razloga što je riječ o porezima i doprinosima na plaće koji su priznati u drugom višem isplatnom redu.</w:t>
      </w:r>
    </w:p>
    <w:p w:rsidR="003C7D3B" w:rsidP="00A53E98" w:rsidRDefault="003C7D3B">
      <w:pPr>
        <w:jc w:val="both"/>
        <w:rPr>
          <w:rFonts w:ascii="Arial" w:hAnsi="Arial" w:cs="Arial"/>
        </w:rPr>
      </w:pPr>
    </w:p>
    <w:p w:rsidR="003C7D3B" w:rsidP="00A53E98" w:rsidRDefault="003C7D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prihvaća razloge osporavanja i ne otklanja iste, slijedom čega se ovaj dio tražbine smatra osporenim.</w:t>
      </w:r>
    </w:p>
    <w:p w:rsidR="00BD376D" w:rsidP="00A53E98" w:rsidRDefault="00BD376D">
      <w:pPr>
        <w:jc w:val="both"/>
        <w:rPr>
          <w:rFonts w:ascii="Arial" w:hAnsi="Arial" w:cs="Arial"/>
        </w:rPr>
      </w:pPr>
    </w:p>
    <w:p w:rsidRPr="00BD376D" w:rsidR="00BD376D" w:rsidP="00BD376D" w:rsidRDefault="00BD376D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 xml:space="preserve">Stečajni upravitelj predaje tablice i čita ih, te priznaje tražbine </w:t>
      </w:r>
      <w:r>
        <w:rPr>
          <w:rFonts w:ascii="Arial" w:hAnsi="Arial" w:cs="Arial"/>
        </w:rPr>
        <w:t>drugog</w:t>
      </w:r>
      <w:r w:rsidRPr="00BD376D">
        <w:rPr>
          <w:rFonts w:ascii="Arial" w:hAnsi="Arial" w:cs="Arial"/>
        </w:rPr>
        <w:t xml:space="preserve"> višeg isplatnog reda i to:</w:t>
      </w:r>
    </w:p>
    <w:p w:rsidR="00BD376D" w:rsidP="00A53E98" w:rsidRDefault="00BD376D">
      <w:pPr>
        <w:jc w:val="both"/>
        <w:rPr>
          <w:rFonts w:ascii="Arial" w:hAnsi="Arial" w:cs="Arial"/>
        </w:rPr>
      </w:pPr>
    </w:p>
    <w:tbl>
      <w:tblPr>
        <w:tblW w:w="0" w:type="auto"/>
        <w:tblInd w:w="85" w:type="dxa"/>
        <w:tblLook w:firstRow="1" w:lastRow="0" w:firstColumn="1" w:lastColumn="0" w:noHBand="0" w:noVBand="1" w:val="04A0"/>
      </w:tblPr>
      <w:tblGrid>
        <w:gridCol w:w="673"/>
        <w:gridCol w:w="1792"/>
        <w:gridCol w:w="1540"/>
        <w:gridCol w:w="2598"/>
        <w:gridCol w:w="1300"/>
        <w:gridCol w:w="1300"/>
      </w:tblGrid>
      <w:tr w:rsidRPr="00BD376D" w:rsidR="003C7D3B" w:rsidTr="00BD376D">
        <w:trPr>
          <w:trHeight w:val="1163"/>
        </w:trPr>
        <w:tc>
          <w:tcPr>
            <w:tcW w:w="0" w:type="auto"/>
            <w:tcBorders>
              <w:top w:val="double" w:color="000000" w:sz="6" w:space="0"/>
              <w:left w:val="double" w:color="000000" w:sz="6" w:space="0"/>
              <w:bottom w:val="double" w:color="000000" w:sz="6" w:space="0"/>
              <w:right w:val="nil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Red. br.</w:t>
            </w:r>
          </w:p>
        </w:tc>
        <w:tc>
          <w:tcPr>
            <w:tcW w:w="0" w:type="auto"/>
            <w:tcBorders>
              <w:top w:val="double" w:color="000000" w:sz="6" w:space="0"/>
              <w:left w:val="double" w:color="000000" w:sz="6" w:space="0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Naziv  vjerovnika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OIB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Adresa  vjerovnika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nil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Iznos prijavljene tražbine (kn)</w:t>
            </w:r>
          </w:p>
        </w:tc>
        <w:tc>
          <w:tcPr>
            <w:tcW w:w="0" w:type="auto"/>
            <w:tcBorders>
              <w:top w:val="double" w:color="000000" w:sz="6" w:space="0"/>
              <w:left w:val="nil"/>
              <w:bottom w:val="double" w:color="000000" w:sz="6" w:space="0"/>
              <w:right w:val="double" w:color="000000" w:sz="6" w:space="0"/>
            </w:tcBorders>
            <w:shd w:val="clear" w:color="auto" w:fill="auto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Iznos priznate tražbine (kn)</w:t>
            </w:r>
          </w:p>
        </w:tc>
      </w:tr>
      <w:tr w:rsidRPr="00BD376D" w:rsidR="003C7D3B" w:rsidTr="00BD376D">
        <w:trPr>
          <w:trHeight w:val="717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ŽITO d.o.o. za proizvodnju i trgovinu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03834418154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Osijek, Đakovština 3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361,26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361,26</w:t>
            </w:r>
          </w:p>
        </w:tc>
      </w:tr>
      <w:tr w:rsidRPr="00BD376D" w:rsidR="003C7D3B" w:rsidTr="00BD376D">
        <w:trPr>
          <w:trHeight w:val="58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GRAD ZADAR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09933651854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Zadar, Narodni trg 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12.597,46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12.597,46</w:t>
            </w:r>
          </w:p>
        </w:tc>
      </w:tr>
      <w:tr w:rsidRPr="00BD376D" w:rsidR="003C7D3B" w:rsidTr="00BD376D">
        <w:trPr>
          <w:trHeight w:val="61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INA – Industrija nafte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27759560625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Avenija Većeslava Holjevca 10,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12.243,77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12.243,77</w:t>
            </w:r>
          </w:p>
        </w:tc>
      </w:tr>
      <w:tr w:rsidRPr="00BD376D" w:rsidR="003C7D3B" w:rsidTr="00BD376D">
        <w:trPr>
          <w:trHeight w:val="61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Zagrebački holding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85584865987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Uliga grada Vukovara 41,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1.747,85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1.747,85</w:t>
            </w:r>
          </w:p>
        </w:tc>
      </w:tr>
      <w:tr w:rsidRPr="00BD376D" w:rsidR="003C7D3B" w:rsidTr="00BD376D">
        <w:trPr>
          <w:trHeight w:val="777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ZVIJEZDA plus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63603498763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Ulica Marijana Čavića 1,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15.203,74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15.203,74</w:t>
            </w:r>
          </w:p>
        </w:tc>
      </w:tr>
      <w:tr w:rsidRPr="00BD376D" w:rsidR="003C7D3B" w:rsidTr="00BD376D">
        <w:trPr>
          <w:trHeight w:val="85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Čistoća  d.o.o. Zadar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84923155727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Stjepana Radića 33, Zadar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18.391,12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18.391,12</w:t>
            </w:r>
          </w:p>
        </w:tc>
      </w:tr>
      <w:tr w:rsidRPr="00BD376D" w:rsidR="003C7D3B" w:rsidTr="00BD376D">
        <w:trPr>
          <w:trHeight w:val="61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FINA 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Ulica grada Vukovara 70,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8.110,00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8.110,00</w:t>
            </w:r>
          </w:p>
        </w:tc>
      </w:tr>
      <w:tr w:rsidRPr="00BD376D" w:rsidR="003C7D3B" w:rsidTr="00BD376D">
        <w:trPr>
          <w:trHeight w:val="837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ECO GOURMET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74525020913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Kerestinec,Poduzetnička ulica 5,Grad Sveta Nedelja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66.532,93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66.532,93</w:t>
            </w:r>
          </w:p>
        </w:tc>
      </w:tr>
      <w:tr w:rsidRPr="00BD376D" w:rsidR="003C7D3B" w:rsidTr="00BD376D">
        <w:trPr>
          <w:trHeight w:val="61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Turisthotel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74204012744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Obala kneza Branimira 6, Zadar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115.399,56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115.399,56</w:t>
            </w:r>
          </w:p>
        </w:tc>
      </w:tr>
      <w:tr w:rsidRPr="00BD376D" w:rsidR="003C7D3B" w:rsidTr="00BD376D">
        <w:trPr>
          <w:trHeight w:val="61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EOS MATRIX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76674680107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Horvatova 82,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6.261,47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6.261,47</w:t>
            </w:r>
          </w:p>
        </w:tc>
      </w:tr>
      <w:tr w:rsidRPr="00BD376D" w:rsidR="003C7D3B" w:rsidTr="00BD376D">
        <w:trPr>
          <w:trHeight w:val="612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ISKON INTERNET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36779353407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Ulica Florijana Andrašeca 20,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11.414,86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11.414,86</w:t>
            </w:r>
          </w:p>
        </w:tc>
      </w:tr>
      <w:tr w:rsidRPr="00BD376D" w:rsidR="003C7D3B" w:rsidTr="00BD376D">
        <w:trPr>
          <w:trHeight w:val="987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RH, Ministarstvo financija, Porezna uprava,Područni ured Zadar, zastupan po ŽDO u Zadru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6508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52634238587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hideMark/>
          </w:tcPr>
          <w:p w:rsidRPr="00BD376D" w:rsidR="003C7D3B" w:rsidRDefault="003C7D3B">
            <w:pPr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Zadar, Pl. Borelli 9/2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118.614,19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D376D" w:rsidR="003C7D3B" w:rsidRDefault="003C7D3B">
            <w:pPr>
              <w:jc w:val="center"/>
              <w:rPr>
                <w:rFonts w:ascii="Arial" w:hAnsi="Arial" w:cs="Arial"/>
              </w:rPr>
            </w:pPr>
            <w:r w:rsidRPr="00BD376D">
              <w:rPr>
                <w:rFonts w:ascii="Arial" w:hAnsi="Arial" w:cs="Arial"/>
              </w:rPr>
              <w:t>118.614,19</w:t>
            </w:r>
          </w:p>
        </w:tc>
      </w:tr>
    </w:tbl>
    <w:p w:rsidR="00BD376D" w:rsidP="00A53E98" w:rsidRDefault="00BD376D">
      <w:pPr>
        <w:jc w:val="both"/>
        <w:rPr>
          <w:rFonts w:ascii="Arial" w:hAnsi="Arial" w:cs="Arial"/>
        </w:rPr>
      </w:pPr>
    </w:p>
    <w:p w:rsidR="00BD376D" w:rsidP="00BD376D" w:rsidRDefault="00BD376D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>Nitko od nazočnih</w:t>
      </w:r>
      <w:r w:rsidRPr="00CE2A3F">
        <w:rPr>
          <w:rFonts w:ascii="Arial" w:hAnsi="Arial" w:cs="Arial"/>
        </w:rPr>
        <w:t xml:space="preserve"> vjerovnika ne osporava tražbine koje je stečajni upravitelj priznao pa se iste smatraju utvrđenima.</w:t>
      </w:r>
    </w:p>
    <w:p w:rsidR="00BD376D" w:rsidP="00A53E98" w:rsidRDefault="00BD376D">
      <w:pPr>
        <w:jc w:val="both"/>
        <w:rPr>
          <w:rFonts w:ascii="Arial" w:hAnsi="Arial" w:cs="Arial"/>
        </w:rPr>
      </w:pPr>
    </w:p>
    <w:p w:rsidR="00FD29BF" w:rsidP="00DD4C4B" w:rsidRDefault="00BD37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nema razlučnih prava niti je itko prijavio postojanje izlučnih prava.</w:t>
      </w:r>
    </w:p>
    <w:p w:rsidRPr="00CE2A3F" w:rsidR="00BD376D" w:rsidP="00DD4C4B" w:rsidRDefault="00BD376D">
      <w:pPr>
        <w:jc w:val="both"/>
        <w:rPr>
          <w:rFonts w:ascii="Arial" w:hAnsi="Arial" w:cs="Arial"/>
        </w:rPr>
      </w:pPr>
    </w:p>
    <w:p w:rsidRPr="00CE2A3F" w:rsidR="00DD4C4B" w:rsidP="00DD4C4B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2005B8" w:rsidP="00DD4C4B" w:rsidRDefault="002005B8">
      <w:pPr>
        <w:jc w:val="both"/>
        <w:rPr>
          <w:rFonts w:ascii="Arial" w:hAnsi="Arial" w:cs="Arial"/>
        </w:rPr>
      </w:pPr>
    </w:p>
    <w:p w:rsidRPr="00CE2A3F" w:rsidR="00DD4C4B" w:rsidP="002005B8" w:rsidRDefault="00DD4C4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9A2A37" w:rsidP="002005B8" w:rsidRDefault="009A2A37">
      <w:pPr>
        <w:jc w:val="both"/>
        <w:rPr>
          <w:rFonts w:ascii="Arial" w:hAnsi="Arial" w:cs="Arial"/>
        </w:rPr>
      </w:pPr>
    </w:p>
    <w:p w:rsidRPr="00CE2A3F" w:rsidR="002005B8" w:rsidP="002005B8" w:rsidRDefault="0077444A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6508DB">
        <w:rPr>
          <w:rFonts w:ascii="Arial" w:hAnsi="Arial" w:cs="Arial"/>
        </w:rPr>
        <w:t>8</w:t>
      </w:r>
      <w:r w:rsidRPr="00CE2A3F" w:rsidR="002005B8">
        <w:rPr>
          <w:rFonts w:ascii="Arial" w:hAnsi="Arial" w:cs="Arial"/>
        </w:rPr>
        <w:t>,</w:t>
      </w:r>
      <w:r w:rsidR="006508DB">
        <w:rPr>
          <w:rFonts w:ascii="Arial" w:hAnsi="Arial" w:cs="Arial"/>
        </w:rPr>
        <w:t>30</w:t>
      </w:r>
      <w:r w:rsidRPr="00CE2A3F" w:rsidR="002005B8">
        <w:rPr>
          <w:rFonts w:ascii="Arial" w:hAnsi="Arial" w:cs="Arial"/>
        </w:rPr>
        <w:t xml:space="preserve"> sati.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D83FF5">
      <w:headerReference w:type="default" r:id="rId10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6B4B62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BD376D">
      <w:rPr>
        <w:rFonts w:ascii="Arial" w:hAnsi="Arial" w:cs="Arial"/>
      </w:rPr>
      <w:t>210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BD376D">
      <w:rPr>
        <w:rFonts w:ascii="Arial" w:hAnsi="Arial" w:cs="Arial"/>
      </w:rPr>
      <w:t>31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725A6"/>
    <w:rsid w:val="00381B26"/>
    <w:rsid w:val="003853F9"/>
    <w:rsid w:val="003865B2"/>
    <w:rsid w:val="003B3D8E"/>
    <w:rsid w:val="003C7D3B"/>
    <w:rsid w:val="003E22D0"/>
    <w:rsid w:val="003F2267"/>
    <w:rsid w:val="003F539D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62BBC"/>
    <w:rsid w:val="0068761E"/>
    <w:rsid w:val="006A46AA"/>
    <w:rsid w:val="006B0187"/>
    <w:rsid w:val="006B4B62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87CF2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6B4B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4B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4B6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4B6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4B6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B4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6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6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6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2022.</izvorni_sadrzaj>
    <derivirana_varijabla naziv="DomainObject.StvarniPocetakDatum_1">16. veljače 2022.</derivirana_varijabla>
  </DomainObject.StvarniPocetakDatum>
  <DomainObject.StvarniZavrsetakDatum>
    <izvorni_sadrzaj>16. veljače 2022.</izvorni_sadrzaj>
    <derivirana_varijabla naziv="DomainObject.StvarniZavrsetakDatum_1">16. veljače 2022.</derivirana_varijabla>
  </DomainObject.StvarniZavrsetakDatum>
  <DomainObject.PlaniraniZavrsetakDatum>
    <izvorni_sadrzaj>16. veljače 2022.</izvorni_sadrzaj>
    <derivirana_varijabla naziv="DomainObject.PlaniraniZavrsetakDatum_1">16. veljače 2022.</derivirana_varijabla>
  </DomainObject.PlaniraniZavrsetakDatum>
  <DomainObject.PlaniraniPocetakDatum>
    <izvorni_sadrzaj>16. veljače 2022.</izvorni_sadrzaj>
    <derivirana_varijabla naziv="DomainObject.PlaniraniPocetakDatum_1">16. veljače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veljače 2022.</izvorni_sadrzaj>
    <derivirana_varijabla naziv="DomainObject.Zapisnik.DatumKreiranja_1">16.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St-210/2021-34</izvorni_sadrzaj>
    <derivirana_varijabla naziv="DomainObject.Zapisnik.Oznaka_1">St-210/2021-34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St-210/2021</izvorni_sadrzaj>
    <derivirana_varijabla naziv="DomainObject.Predmet.OznakaBroj_1">St-210/2021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KROŠTULA d.o.o.</izvorni_sadrzaj>
    <derivirana_varijabla naziv="DomainObject.Predmet.ProtustrankaFormated_1">  PEKARNICA KROŠTULA d.o.o.</derivirana_varijabla>
  </DomainObject.Predmet.ProtustrankaFormated>
  <DomainObject.Predmet.ProtustrankaFormatedOIB>
    <izvorni_sadrzaj>  PEKARNICA KROŠTULA d.o.o., OIB 79230989571</izvorni_sadrzaj>
    <derivirana_varijabla naziv="DomainObject.Predmet.ProtustrankaFormatedOIB_1">  PEKARNICA KROŠTULA d.o.o., OIB 79230989571</derivirana_varijabla>
  </DomainObject.Predmet.ProtustrankaFormatedOIB>
  <DomainObject.Predmet.ProtustrankaFormatedWithAdress>
    <izvorni_sadrzaj> PEKARNICA KROŠTULA d.o.o., Put Vranskog jezera 3, 23210 Pakoštane</izvorni_sadrzaj>
    <derivirana_varijabla naziv="DomainObject.Predmet.ProtustrankaFormatedWithAdress_1"> PEKARNICA KROŠTULA d.o.o., Put Vranskog jezera 3, 23210 Pakoštane</derivirana_varijabla>
  </DomainObject.Predmet.ProtustrankaFormatedWithAdress>
  <DomainObject.Predmet.ProtustrankaFormatedWithAdressOIB>
    <izvorni_sadrzaj> PEKARNICA KROŠTULA d.o.o., OIB 79230989571, Put Vranskog jezera 3, 23210 Pakoštane</izvorni_sadrzaj>
    <derivirana_varijabla naziv="DomainObject.Predmet.ProtustrankaFormatedWithAdressOIB_1"> PEKARNICA KROŠTULA d.o.o., OIB 79230989571, Put Vranskog jezera 3, 23210 Pakoštane</derivirana_varijabla>
  </DomainObject.Predmet.ProtustrankaFormatedWithAdressOIB>
  <DomainObject.Predmet.ProtustrankaWithAdress>
    <izvorni_sadrzaj>PEKARNICA KROŠTULA d.o.o. Put Vranskog jezera 3, 23210 Pakoštane</izvorni_sadrzaj>
    <derivirana_varijabla naziv="DomainObject.Predmet.ProtustrankaWithAdress_1">PEKARNICA KROŠTULA d.o.o. Put Vranskog jezera 3, 23210 Pakoštane</derivirana_varijabla>
  </DomainObject.Predmet.ProtustrankaWithAdress>
  <DomainObject.Predmet.ProtustrankaWithAdressOIB>
    <izvorni_sadrzaj>PEKARNICA KROŠTULA d.o.o., OIB 79230989571, Put Vranskog jezera 3, 23210 Pakoštane</izvorni_sadrzaj>
    <derivirana_varijabla naziv="DomainObject.Predmet.ProtustrankaWithAdressOIB_1">PEKARNICA KROŠTULA d.o.o., OIB 79230989571, Put Vranskog jezera 3, 23210 Pakoštane</derivirana_varijabla>
  </DomainObject.Predmet.ProtustrankaWithAdressOIB>
  <DomainObject.Predmet.ProtustrankaNazivFormated>
    <izvorni_sadrzaj>PEKARNICA KROŠTULA d.o.o.</izvorni_sadrzaj>
    <derivirana_varijabla naziv="DomainObject.Predmet.ProtustrankaNazivFormated_1">PEKARNICA KROŠTULA d.o.o.</derivirana_varijabla>
  </DomainObject.Predmet.ProtustrankaNazivFormated>
  <DomainObject.Predmet.ProtustrankaNazivFormatedOIB>
    <izvorni_sadrzaj>PEKARNICA KROŠTULA d.o.o., OIB 79230989571</izvorni_sadrzaj>
    <derivirana_varijabla naziv="DomainObject.Predmet.ProtustrankaNazivFormatedOIB_1">PEKARNICA KROŠTULA d.o.o., OIB 79230989571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ČISTOĆA, usluge održavanja čistoće d.o.o.</izvorni_sadrzaj>
    <derivirana_varijabla naziv="DomainObject.Predmet.StrankaFormated_1">  Financijska agencija (FINA); ČISTOĆA, usluge održavanja čistoće d.o.o.</derivirana_varijabla>
  </DomainObject.Predmet.StrankaFormated>
  <DomainObject.Predmet.StrankaFormatedOIB>
    <izvorni_sadrzaj>  Financijska agencija (FINA), OIB 85821130368; ČISTOĆA, usluge održavanja čistoće d.o.o., OIB 84923155727</izvorni_sadrzaj>
    <derivirana_varijabla naziv="DomainObject.Predmet.StrankaFormatedOIB_1">  Financijska agencija (FINA), OIB 85821130368; ČISTOĆA, usluge održavanja čistoće d.o.o., OIB 84923155727</derivirana_varijabla>
  </DomainObject.Predmet.StrankaFormatedOIB>
  <DomainObject.Predmet.StrankaFormatedWithAdress>
    <izvorni_sadrzaj> Financijska agencija (FINA), IVANA DANILA 4, 23000 Zadar; ČISTOĆA, usluge održavanja čistoće d.o.o., Ulica Stjepana Radića 33, 23000 Zadar</izvorni_sadrzaj>
    <derivirana_varijabla naziv="DomainObject.Predmet.StrankaFormatedWithAdress_1"> Financijska agencija (FINA), IVANA DANILA 4, 23000 Zadar; ČISTOĆA, usluge održavanja čistoće d.o.o., Ulica Stjepana Radića 33, 23000 Zadar</derivirana_varijabla>
  </DomainObject.Predmet.StrankaFormatedWithAdress>
  <DomainObject.Predmet.StrankaFormatedWithAdressOIB>
    <izvorni_sadrzaj> Financijska agencija (FINA), OIB 85821130368, IVANA DANILA 4, 23000 Zadar; ČISTOĆA, usluge održavanja čistoće d.o.o., OIB 84923155727, Ulica Stjepana Radića 33, 23000 Zadar</izvorni_sadrzaj>
    <derivirana_varijabla naziv="DomainObject.Predmet.StrankaFormatedWithAdressOIB_1"> Financijska agencija (FINA), OIB 85821130368, IVANA DANILA 4, 23000 Zadar; ČISTOĆA, usluge održavanja čistoće d.o.o., OIB 84923155727, Ulica Stjepana Radića 33, 23000 Zadar</derivirana_varijabla>
  </DomainObject.Predmet.StrankaFormatedWithAdressOIB>
  <DomainObject.Predmet.StrankaWithAdress>
    <izvorni_sadrzaj>Financijska agencija (FINA) IVANA DANILA 4,23000 Zadar,ČISTOĆA, usluge održavanja čistoće d.o.o. Ulica Stjepana Radića 33,23000 Zadar</izvorni_sadrzaj>
    <derivirana_varijabla naziv="DomainObject.Predmet.StrankaWithAdress_1">Financijska agencija (FINA) IVANA DANILA 4,23000 Zadar,ČISTOĆA, usluge održavanja čistoće d.o.o. Ulica Stjepana Radića 33,23000 Zadar</derivirana_varijabla>
  </DomainObject.Predmet.StrankaWithAdress>
  <DomainObject.Predmet.StrankaWithAdressOIB>
    <izvorni_sadrzaj>Financijska agencija (FINA), OIB 85821130368, IVANA DANILA 4,23000 Zadar,ČISTOĆA, usluge održavanja čistoće d.o.o., OIB 84923155727, Ulica Stjepana Radića 33,23000 Zadar</izvorni_sadrzaj>
    <derivirana_varijabla naziv="DomainObject.Predmet.StrankaWithAdressOIB_1">Financijska agencija (FINA), OIB 85821130368, IVANA DANILA 4,23000 Zadar,ČISTOĆA, usluge održavanja čistoće d.o.o., OIB 84923155727, Ulica Stjepana Radića 33,23000 Zadar</derivirana_varijabla>
  </DomainObject.Predmet.StrankaWithAdressOIB>
  <DomainObject.Predmet.StrankaNazivFormated>
    <izvorni_sadrzaj>Financijska agencija (FINA),ČISTOĆA, usluge održavanja čistoće d.o.o.</izvorni_sadrzaj>
    <derivirana_varijabla naziv="DomainObject.Predmet.StrankaNazivFormated_1">Financijska agencija (FINA),ČISTOĆA, usluge održavanja čistoće d.o.o.</derivirana_varijabla>
  </DomainObject.Predmet.StrankaNazivFormated>
  <DomainObject.Predmet.StrankaNazivFormatedOIB>
    <izvorni_sadrzaj>Financijska agencija (FINA), OIB 85821130368,ČISTOĆA, usluge održavanja čistoće d.o.o., OIB 84923155727</izvorni_sadrzaj>
    <derivirana_varijabla naziv="DomainObject.Predmet.StrankaNazivFormatedOIB_1">Financijska agencija (FINA),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ČISTOĆA, usluge održavanja čistoće d.o.o.</item>
    </izvorni_sadrzaj>
    <derivirana_varijabla naziv="DomainObject.Predmet.StrankaListFormated_1">
      <item>Financijska agencija (FINA)</item>
      <item>ČISTOĆA, usluge održavanja čistoće d.o.o.</item>
    </derivirana_varijabla>
  </DomainObject.Predmet.StrankaListFormated>
  <DomainObject.Predmet.StrankaListFormatedOIB>
    <izvorni_sadrzaj>
      <item>Financijska agencija (FINA), OIB 85821130368</item>
      <item>ČISTOĆA, usluge održavanja čistoće d.o.o., OIB 84923155727</item>
    </izvorni_sadrzaj>
    <derivirana_varijabla naziv="DomainObject.Predmet.StrankaListFormatedOIB_1">
      <item>Financijska agencija (FINA), OIB 85821130368</item>
      <item>ČISTOĆA, usluge održavanja čistoće d.o.o., OIB 84923155727</item>
    </derivirana_varijabla>
  </DomainObject.Predmet.StrankaListFormatedOIB>
  <DomainObject.Predmet.StrankaListFormatedWithAdress>
    <izvorni_sadrzaj>
      <item>Financijska agencija (FINA), IVANA DANILA 4, 23000 Zadar</item>
      <item>ČISTOĆA, usluge održavanja čistoće d.o.o., Ulica Stjepana Radića 33, 23000 Zadar</item>
    </izvorni_sadrzaj>
    <derivirana_varijabla naziv="DomainObject.Predmet.StrankaListFormatedWithAdress_1">
      <item>Financijska agencija (FINA), IVANA DANILA 4, 23000 Zadar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  <item>ČISTOĆA, usluge održavanja čistoće d.o.o., OIB 84923155727, Ulica Stjepana Radića 33, 23000 Zadar</item>
    </izvorni_sadrzaj>
    <derivirana_varijabla naziv="DomainObject.Predmet.StrankaListFormatedWithAdressOIB_1">
      <item>Financijska agencija (FINA), OIB 85821130368, IVANA DANILA 4, 23000 Zadar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Financijska agencija (FINA)</item>
      <item>ČISTOĆA, usluge održavanja čistoće d.o.o.</item>
    </izvorni_sadrzaj>
    <derivirana_varijabla naziv="DomainObject.Predmet.StrankaListNazivFormated_1">
      <item>Financijska agencija (FINA)</item>
      <item>ČISTOĆA, usluge održavanja čistoće d.o.o.</item>
    </derivirana_varijabla>
  </DomainObject.Predmet.StrankaListNazivFormated>
  <DomainObject.Predmet.StrankaListNazivFormatedOIB>
    <izvorni_sadrzaj>
      <item>Financijska agencija (FINA), OIB 85821130368</item>
      <item>ČISTOĆA, usluge održavanja čistoće d.o.o., OIB 84923155727</item>
    </izvorni_sadrzaj>
    <derivirana_varijabla naziv="DomainObject.Predmet.StrankaListNazivFormatedOIB_1">
      <item>Financijska agencija (FINA), OIB 85821130368</item>
      <item>ČISTOĆA, usluge održavanja čistoće d.o.o., OIB 84923155727</item>
    </derivirana_varijabla>
  </DomainObject.Predmet.StrankaListNazivFormatedOIB>
  <DomainObject.Predmet.ProtuStrankaListFormated>
    <izvorni_sadrzaj>
      <item>PEKARNICA KROŠTULA d.o.o.</item>
    </izvorni_sadrzaj>
    <derivirana_varijabla naziv="DomainObject.Predmet.ProtuStrankaListFormated_1">
      <item>PEKARNICA KROŠTULA d.o.o.</item>
    </derivirana_varijabla>
  </DomainObject.Predmet.ProtuStrankaListFormated>
  <DomainObject.Predmet.ProtuStrankaListFormatedOIB>
    <izvorni_sadrzaj>
      <item>PEKARNICA KROŠTULA d.o.o., OIB 79230989571</item>
    </izvorni_sadrzaj>
    <derivirana_varijabla naziv="DomainObject.Predmet.ProtuStrankaListFormatedOIB_1">
      <item>PEKARNICA KROŠTULA d.o.o., OIB 79230989571</item>
    </derivirana_varijabla>
  </DomainObject.Predmet.ProtuStrankaListFormatedOIB>
  <DomainObject.Predmet.ProtuStrankaListFormatedWithAdress>
    <izvorni_sadrzaj>
      <item>PEKARNICA KROŠTULA d.o.o., Put Vranskog jezera 3, 23210 Pakoštane</item>
    </izvorni_sadrzaj>
    <derivirana_varijabla naziv="DomainObject.Predmet.ProtuStrankaListFormatedWithAdress_1">
      <item>PEKARNICA KROŠTULA d.o.o., Put Vranskog jezera 3, 23210 Pakoštane</item>
    </derivirana_varijabla>
  </DomainObject.Predmet.ProtuStrankaListFormatedWithAdress>
  <DomainObject.Predmet.ProtuStrankaListFormatedWithAdressOIB>
    <izvorni_sadrzaj>
      <item>PEKARNICA KROŠTULA d.o.o., OIB 79230989571, Put Vranskog jezera 3, 23210 Pakoštane</item>
    </izvorni_sadrzaj>
    <derivirana_varijabla naziv="DomainObject.Predmet.ProtuStrankaListFormatedWithAdressOIB_1">
      <item>PEKARNICA KROŠTULA d.o.o., OIB 79230989571, Put Vranskog jezera 3, 23210 Pakoštane</item>
    </derivirana_varijabla>
  </DomainObject.Predmet.ProtuStrankaListFormatedWithAdressOIB>
  <DomainObject.Predmet.ProtuStrankaListNazivFormated>
    <izvorni_sadrzaj>
      <item>PEKARNICA KROŠTULA d.o.o.</item>
    </izvorni_sadrzaj>
    <derivirana_varijabla naziv="DomainObject.Predmet.ProtuStrankaListNazivFormated_1">
      <item>PEKARNICA KROŠTULA d.o.o.</item>
    </derivirana_varijabla>
  </DomainObject.Predmet.ProtuStrankaListNazivFormated>
  <DomainObject.Predmet.ProtuStrankaListNazivFormatedOIB>
    <izvorni_sadrzaj>
      <item>PEKARNICA KROŠTULA d.o.o., OIB 79230989571</item>
    </izvorni_sadrzaj>
    <derivirana_varijabla naziv="DomainObject.Predmet.ProtuStrankaListNazivFormatedOIB_1">
      <item>PEKARNICA KROŠTULA d.o.o., OIB 79230989571</item>
    </derivirana_varijabla>
  </DomainObject.Predmet.ProtuStrankaListNazivFormatedOIB>
  <DomainObject.Predmet.OstaliListFormated>
    <izvorni_sadrzaj>
      <item>Karlo Vulin</item>
    </izvorni_sadrzaj>
    <derivirana_varijabla naziv="DomainObject.Predmet.OstaliListFormated_1">
      <item>Karlo Vulin</item>
    </derivirana_varijabla>
  </DomainObject.Predmet.OstaliListFormated>
  <DomainObject.Predmet.OstaliListFormatedOIB>
    <izvorni_sadrzaj>
      <item>Karlo Vulin, OIB 84721077123</item>
    </izvorni_sadrzaj>
    <derivirana_varijabla naziv="DomainObject.Predmet.OstaliListFormatedOIB_1">
      <item>Karlo Vulin, OIB 84721077123</item>
    </derivirana_varijabla>
  </DomainObject.Predmet.OstaliListFormatedOIB>
  <DomainObject.Predmet.OstaliListFormatedWithAdress>
    <izvorni_sadrzaj>
      <item>Karlo Vulin, Kranjčevićeva 50, 10000 Zagreb</item>
    </izvorni_sadrzaj>
    <derivirana_varijabla naziv="DomainObject.Predmet.OstaliListFormatedWithAdress_1">
      <item>Karlo Vulin, Kranjčevićeva 50, 10000 Zagreb</item>
    </derivirana_varijabla>
  </DomainObject.Predmet.OstaliListFormatedWithAdress>
  <DomainObject.Predmet.OstaliListFormatedWithAdressOIB>
    <izvorni_sadrzaj>
      <item>Karlo Vulin, OIB 84721077123, Kranjčevićeva 50, 10000 Zagreb</item>
    </izvorni_sadrzaj>
    <derivirana_varijabla naziv="DomainObject.Predmet.OstaliListFormatedWithAdressOIB_1">
      <item>Karlo Vulin, OIB 84721077123, Kranjčevićeva 50, 10000 Zagreb</item>
    </derivirana_varijabla>
  </DomainObject.Predmet.OstaliListFormatedWithAdressOIB>
  <DomainObject.Predmet.OstaliListNazivFormated>
    <izvorni_sadrzaj>
      <item>Karlo Vulin</item>
    </izvorni_sadrzaj>
    <derivirana_varijabla naziv="DomainObject.Predmet.OstaliListNazivFormated_1">
      <item>Karlo Vulin</item>
    </derivirana_varijabla>
  </DomainObject.Predmet.OstaliListNazivFormated>
  <DomainObject.Predmet.OstaliListNazivFormatedOIB>
    <izvorni_sadrzaj>
      <item>Karlo Vulin, OIB 84721077123</item>
    </izvorni_sadrzaj>
    <derivirana_varijabla naziv="DomainObject.Predmet.OstaliListNazivFormatedOIB_1">
      <item>Karlo Vulin, OIB 84721077123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veljače 2022.</izvorni_sadrzaj>
    <derivirana_varijabla naziv="DomainObject.Datum_1">16. veljače 2022.</derivirana_varijabla>
  </DomainObject.Datum>
  <DomainObject.PoslovniBrojDokumenta>
    <izvorni_sadrzaj>St-210/2021-34</izvorni_sadrzaj>
    <derivirana_varijabla naziv="DomainObject.PoslovniBrojDokumenta_1">St-210/2021-34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PEKARNICA KROŠTULA d.o.o.</izvorni_sadrzaj>
    <derivirana_varijabla naziv="DomainObject.Predmet.ProtustrankaIDrugi_1">PEKARNICA KROŠTULA d.o.o.</derivirana_varijabla>
  </DomainObject.Predmet.ProtustrankaIDrugi>
  <DomainObject.Predmet.StrankaIDrugiAdressOIB>
    <izvorni_sadrzaj>Financijska agencija (FINA), OIB 85821130368, IVANA DANILA 4, 23000 Zadar i dr.</izvorni_sadrzaj>
    <derivirana_varijabla naziv="DomainObject.Predmet.StrankaIDrugiAdressOIB_1">Financijska agencija (FINA), OIB 85821130368, IVANA DANILA 4, 23000 Zadar i dr.</derivirana_varijabla>
  </DomainObject.Predmet.StrankaIDrugiAdressOIB>
  <DomainObject.Predmet.ProtustrankaIDrugiAdressOIB>
    <izvorni_sadrzaj>PEKARNICA KROŠTULA d.o.o., OIB 79230989571, Put Vranskog jezera 3, 23210 Pakoštane</izvorni_sadrzaj>
    <derivirana_varijabla naziv="DomainObject.Predmet.ProtustrankaIDrugiAdressOIB_1">PEKARNICA KROŠTULA d.o.o., OIB 79230989571, Put Vranskog jezera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PEKARNICA KROŠTULA d.o.o.</item>
      <item>Financijska agencija (FINA)</item>
      <item>Karlo Vulin</item>
      <item>ČISTOĆA, usluge održavanja čistoće d.o.o.</item>
    </izvorni_sadrzaj>
    <derivirana_varijabla naziv="DomainObject.Predmet.SudioniciListNaziv_1">
      <item>PEKARNICA KROŠTULA d.o.o.</item>
      <item>Financijska agencija (FINA)</item>
      <item>Karlo Vulin</item>
      <item>ČISTOĆA, usluge održavanja čistoće d.o.o.</item>
    </derivirana_varijabla>
  </DomainObject.Predmet.SudioniciListNaziv>
  <DomainObject.Predmet.SudioniciListAdressOIB>
    <izvorni_sadrzaj>
      <item>PEKARNICA KROŠTULA d.o.o., OIB 79230989571, Put Vranskog jezera 3,23210 Pakoštane</item>
      <item>Financijska agencija (FINA), OIB 85821130368, IVANA DANILA 4,23000 Zadar</item>
      <item>Karlo Vulin, OIB 84721077123, Kranjčevićeva 50,10000 Zagreb</item>
      <item>ČISTOĆA, usluge održavanja čistoće d.o.o., OIB 84923155727, Ulica Stjepana Radića 33,23000 Zadar</item>
    </izvorni_sadrzaj>
    <derivirana_varijabla naziv="DomainObject.Predmet.SudioniciListAdressOIB_1">
      <item>PEKARNICA KROŠTULA d.o.o., OIB 79230989571, Put Vranskog jezera 3,23210 Pakoštane</item>
      <item>Financijska agencija (FINA), OIB 85821130368, IVANA DANILA 4,23000 Zadar</item>
      <item>Karlo Vulin, OIB 84721077123, Kranjčevićeva 50,10000 Zagreb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79230989571</item>
      <item>, OIB 85821130368</item>
      <item>, OIB 84721077123</item>
      <item>, OIB 84923155727</item>
    </izvorni_sadrzaj>
    <derivirana_varijabla naziv="DomainObject.Predmet.SudioniciListNazivOIB_1">
      <item>, OIB 79230989571</item>
      <item>, OIB 85821130368</item>
      <item>, OIB 84721077123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2020.</izvorni_sadrzaj>
    <derivirana_varijabla naziv="DomainObject.Predmet.DatumPocetkaProcesa_1">21.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32186-B9D9-472F-861B-F263CCCBE62F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600</properties:Words>
  <properties:Characters>3513</properties:Characters>
  <properties:Lines>263</properties:Lines>
  <properties:Paragraphs>128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2022-02-15T12:56:00Z</dcterms:created>
  <dc:creator>Ardena Bajlo</dc:creator>
  <cp:lastModifiedBy>Ante Rubelj</cp:lastModifiedBy>
  <cp:lastPrinted>2019-04-16T07:00:00Z</cp:lastPrinted>
  <dcterms:modified xmlns:xsi="http://www.w3.org/2001/XMLSchema-instance" xsi:type="dcterms:W3CDTF">2022-02-16T08:08:00Z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St-210/2021-34 / Zapisnik - Ispitno ročište (1St-210-21 ispitno 16.2.2022.docx)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